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82" w14:textId="29CD203C" w:rsidR="00376B5A" w:rsidRPr="00376B5A" w:rsidRDefault="00E0318C" w:rsidP="00376B5A">
      <w:r>
        <w:rPr>
          <w:rFonts w:ascii="Sakkal Majalla" w:hAnsi="Sakkal Majalla" w:cs="Sakkal Majalla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8A6D" wp14:editId="3D5A69ED">
                <wp:simplePos x="0" y="0"/>
                <wp:positionH relativeFrom="column">
                  <wp:posOffset>1587500</wp:posOffset>
                </wp:positionH>
                <wp:positionV relativeFrom="paragraph">
                  <wp:posOffset>-193675</wp:posOffset>
                </wp:positionV>
                <wp:extent cx="3867150" cy="657225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42E86" w14:textId="77777777" w:rsidR="00E0318C" w:rsidRDefault="00E0318C" w:rsidP="00E0318C">
                            <w:pPr>
                              <w:pStyle w:val="a4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</w:pP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تقرير لجنة المناقشة والحكم</w:t>
                            </w:r>
                          </w:p>
                          <w:p w14:paraId="53697D7B" w14:textId="77777777" w:rsidR="00E0318C" w:rsidRPr="00376B5A" w:rsidRDefault="00E0318C" w:rsidP="00E0318C">
                            <w:pPr>
                              <w:jc w:val="center"/>
                            </w:pP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على الرسالة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المقدمة لنيل درجة الماجستير / الدكتور</w:t>
                            </w:r>
                            <w:r w:rsidRPr="007307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اه</w:t>
                            </w:r>
                          </w:p>
                          <w:p w14:paraId="10FFB75F" w14:textId="77777777" w:rsidR="00E0318C" w:rsidRPr="00E0318C" w:rsidRDefault="00E0318C" w:rsidP="00E03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8A6D" id="مستطيل 26" o:spid="_x0000_s1026" style="position:absolute;left:0;text-align:left;margin-left:125pt;margin-top:-15.25pt;width:304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" filled="f" stroked="f" strokeweight="1pt">
                <v:textbox>
                  <w:txbxContent>
                    <w:p w14:paraId="18B42E86" w14:textId="77777777" w:rsidR="00E0318C" w:rsidRDefault="00E0318C" w:rsidP="00E0318C">
                      <w:pPr>
                        <w:pStyle w:val="a4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</w:pP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تقرير لجنة المناقشة والحكم</w:t>
                      </w:r>
                    </w:p>
                    <w:p w14:paraId="53697D7B" w14:textId="77777777" w:rsidR="00E0318C" w:rsidRPr="00376B5A" w:rsidRDefault="00E0318C" w:rsidP="00E0318C">
                      <w:pPr>
                        <w:jc w:val="center"/>
                      </w:pP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على الرسالة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المقدمة لنيل درجة الماجستير / الدكتور</w:t>
                      </w:r>
                      <w:r w:rsidRPr="00730752">
                        <w:rPr>
                          <w:rFonts w:ascii="Sakkal Majalla" w:hAnsi="Sakkal Majalla" w:cs="Sakkal Majalla" w:hint="cs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اه</w:t>
                      </w:r>
                    </w:p>
                    <w:p w14:paraId="10FFB75F" w14:textId="77777777" w:rsidR="00E0318C" w:rsidRPr="00E0318C" w:rsidRDefault="00E0318C" w:rsidP="00E031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04"/>
        <w:bidiVisual/>
        <w:tblW w:w="10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658"/>
        <w:gridCol w:w="1537"/>
        <w:gridCol w:w="1570"/>
        <w:gridCol w:w="2410"/>
      </w:tblGrid>
      <w:tr w:rsidR="00E0318C" w:rsidRPr="007A29A3" w14:paraId="164F1321" w14:textId="77777777" w:rsidTr="00E0318C">
        <w:trPr>
          <w:trHeight w:val="548"/>
        </w:trPr>
        <w:tc>
          <w:tcPr>
            <w:tcW w:w="10901" w:type="dxa"/>
            <w:gridSpan w:val="5"/>
            <w:shd w:val="clear" w:color="auto" w:fill="D7DFE1"/>
            <w:vAlign w:val="center"/>
            <w:hideMark/>
          </w:tcPr>
          <w:p w14:paraId="1E7C016A" w14:textId="5B850D41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أولاً: معلومات عامة</w:t>
            </w:r>
          </w:p>
        </w:tc>
      </w:tr>
      <w:tr w:rsidR="00E0318C" w:rsidRPr="007A29A3" w14:paraId="5216EAF2" w14:textId="77777777" w:rsidTr="00E0318C">
        <w:trPr>
          <w:trHeight w:val="622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729DA7BC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/ـة</w:t>
            </w:r>
          </w:p>
        </w:tc>
        <w:tc>
          <w:tcPr>
            <w:tcW w:w="5195" w:type="dxa"/>
            <w:gridSpan w:val="2"/>
            <w:vAlign w:val="center"/>
          </w:tcPr>
          <w:p w14:paraId="2538D3D4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02341A9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410" w:type="dxa"/>
            <w:vAlign w:val="center"/>
          </w:tcPr>
          <w:p w14:paraId="339ABB79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E0318C" w:rsidRPr="007A29A3" w14:paraId="2475A9C1" w14:textId="77777777" w:rsidTr="00E0318C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54402586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3658" w:type="dxa"/>
            <w:vAlign w:val="center"/>
          </w:tcPr>
          <w:p w14:paraId="3BEC56D4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  <w:hideMark/>
          </w:tcPr>
          <w:p w14:paraId="74CBD1FD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980" w:type="dxa"/>
            <w:gridSpan w:val="2"/>
            <w:vAlign w:val="center"/>
          </w:tcPr>
          <w:p w14:paraId="4A43C1FB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E0318C" w:rsidRPr="007A29A3" w14:paraId="1CD63181" w14:textId="77777777" w:rsidTr="00E0318C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50FE1659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658" w:type="dxa"/>
            <w:vAlign w:val="center"/>
          </w:tcPr>
          <w:p w14:paraId="3EAC27E1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D82AA84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3980" w:type="dxa"/>
            <w:gridSpan w:val="2"/>
            <w:vAlign w:val="center"/>
          </w:tcPr>
          <w:p w14:paraId="48D48A9B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الماجستير                    </w:t>
            </w: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الدكتوراه</w:t>
            </w:r>
          </w:p>
        </w:tc>
      </w:tr>
      <w:tr w:rsidR="00E0318C" w:rsidRPr="007A29A3" w14:paraId="618B4ECE" w14:textId="77777777" w:rsidTr="00F7178F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CED1651" w14:textId="7EB3E6C5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9175" w:type="dxa"/>
            <w:gridSpan w:val="4"/>
            <w:vAlign w:val="center"/>
          </w:tcPr>
          <w:p w14:paraId="071314D2" w14:textId="77777777" w:rsidR="00E0318C" w:rsidRPr="00E0318C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6"/>
                <w:szCs w:val="6"/>
                <w:rtl/>
              </w:rPr>
            </w:pPr>
          </w:p>
          <w:p w14:paraId="5D9A93AA" w14:textId="73132009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  <w:p w14:paraId="0E1FDC05" w14:textId="3FC0E504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  <w:p w14:paraId="77486E93" w14:textId="661EAC15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  <w:p w14:paraId="30C6F789" w14:textId="41BC9578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  <w:p w14:paraId="201BB213" w14:textId="203CFDD1" w:rsidR="00E0318C" w:rsidRPr="00C3359A" w:rsidRDefault="00E0318C" w:rsidP="00E0318C">
            <w:pPr>
              <w:jc w:val="center"/>
              <w:rPr>
                <w:rFonts w:ascii="Cambria Math" w:hAnsi="Cambria Math" w:cs="Cambria Math"/>
                <w:b/>
                <w:bCs/>
                <w:sz w:val="2"/>
                <w:szCs w:val="2"/>
                <w:rtl/>
              </w:rPr>
            </w:pPr>
          </w:p>
        </w:tc>
      </w:tr>
      <w:tr w:rsidR="00C3359A" w:rsidRPr="007A29A3" w14:paraId="5932DD06" w14:textId="77777777" w:rsidTr="009C627E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053BC4E" w14:textId="0DA73B50" w:rsidR="00C3359A" w:rsidRPr="007A29A3" w:rsidRDefault="00C3359A" w:rsidP="00C3359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المناقشة</w:t>
            </w:r>
          </w:p>
        </w:tc>
        <w:tc>
          <w:tcPr>
            <w:tcW w:w="9175" w:type="dxa"/>
            <w:gridSpan w:val="4"/>
            <w:vAlign w:val="center"/>
          </w:tcPr>
          <w:p w14:paraId="697F7185" w14:textId="751D6586" w:rsidR="00C3359A" w:rsidRPr="007A29A3" w:rsidRDefault="00C3359A" w:rsidP="00C3359A">
            <w:pPr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/          /          14هـ                            من </w:t>
            </w:r>
            <w:proofErr w:type="gramStart"/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الساعة:   </w:t>
            </w:r>
            <w:proofErr w:type="gramEnd"/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حتى الساعة: 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</w:tr>
      <w:tr w:rsidR="00C3359A" w:rsidRPr="007A29A3" w14:paraId="57B28F01" w14:textId="77777777" w:rsidTr="00C3359A">
        <w:trPr>
          <w:trHeight w:val="459"/>
        </w:trPr>
        <w:tc>
          <w:tcPr>
            <w:tcW w:w="10901" w:type="dxa"/>
            <w:gridSpan w:val="5"/>
            <w:shd w:val="clear" w:color="auto" w:fill="auto"/>
            <w:vAlign w:val="center"/>
          </w:tcPr>
          <w:p w14:paraId="0F309A2F" w14:textId="77777777" w:rsidR="00C3359A" w:rsidRPr="00C3359A" w:rsidRDefault="00C3359A" w:rsidP="00C3359A">
            <w:pPr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6238F23F" w14:textId="126E7924" w:rsidR="00C3359A" w:rsidRPr="007A29A3" w:rsidRDefault="00C3359A" w:rsidP="00C3359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هل سبق مناقشة الرسالة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.؟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</w:t>
            </w: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نعم                </w:t>
            </w: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لا</w:t>
            </w:r>
          </w:p>
          <w:p w14:paraId="5D2E63AB" w14:textId="76437957" w:rsidR="00C3359A" w:rsidRPr="007A29A3" w:rsidRDefault="00C3359A" w:rsidP="00C3359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إذا كانت الإجابة بنعم فيُذكر تاريخ المناقشة الأولى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</w:tr>
    </w:tbl>
    <w:p w14:paraId="22028940" w14:textId="1B2A9848" w:rsidR="00376B5A" w:rsidRPr="00376B5A" w:rsidRDefault="00376B5A" w:rsidP="00376B5A">
      <w:pPr>
        <w:rPr>
          <w:rFonts w:hint="cs"/>
        </w:rPr>
      </w:pPr>
    </w:p>
    <w:p w14:paraId="19205F39" w14:textId="77777777" w:rsidR="00C3359A" w:rsidRPr="00C3359A" w:rsidRDefault="00C3359A" w:rsidP="00D051D1">
      <w:pPr>
        <w:ind w:firstLine="720"/>
        <w:rPr>
          <w:rFonts w:ascii="Sakkal Majalla" w:hAnsi="Sakkal Majalla" w:cs="Sakkal Majalla" w:hint="cs"/>
          <w:b/>
          <w:bCs/>
          <w:sz w:val="14"/>
          <w:szCs w:val="14"/>
          <w:rtl/>
        </w:rPr>
      </w:pPr>
    </w:p>
    <w:p w14:paraId="1CE2DED9" w14:textId="77777777" w:rsidR="00C3359A" w:rsidRPr="00C3359A" w:rsidRDefault="00C3359A" w:rsidP="00C3359A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E120753" w14:textId="09F1D0C5" w:rsidR="00C3359A" w:rsidRPr="007A29A3" w:rsidRDefault="00C3359A" w:rsidP="00C3359A">
      <w:pPr>
        <w:ind w:hanging="709"/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</w:pP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أعضاء لجنة المناقشة والحكم حسب قرار مجلس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الكلية</w:t>
      </w: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في جلسته </w:t>
      </w:r>
      <w:proofErr w:type="gramStart"/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>(</w:t>
      </w: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_</w:t>
      </w:r>
      <w:proofErr w:type="gramEnd"/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</w:t>
      </w: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) بتاريخ </w:t>
      </w: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 _____________ </w:t>
      </w:r>
    </w:p>
    <w:tbl>
      <w:tblPr>
        <w:tblStyle w:val="a8"/>
        <w:bidiVisual/>
        <w:tblW w:w="11059" w:type="dxa"/>
        <w:tblInd w:w="-768" w:type="dxa"/>
        <w:tblLook w:val="04A0" w:firstRow="1" w:lastRow="0" w:firstColumn="1" w:lastColumn="0" w:noHBand="0" w:noVBand="1"/>
      </w:tblPr>
      <w:tblGrid>
        <w:gridCol w:w="569"/>
        <w:gridCol w:w="4536"/>
        <w:gridCol w:w="3402"/>
        <w:gridCol w:w="2552"/>
      </w:tblGrid>
      <w:tr w:rsidR="00C3359A" w14:paraId="04417AD5" w14:textId="77777777" w:rsidTr="00D051D1">
        <w:tc>
          <w:tcPr>
            <w:tcW w:w="5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7B5401" w14:textId="04449EA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52706B" w14:textId="5787166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AFB2B5" w14:textId="32D80FE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78AB8" w14:textId="25E7590E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صفة العضوية</w:t>
            </w:r>
          </w:p>
        </w:tc>
      </w:tr>
      <w:tr w:rsidR="00C3359A" w14:paraId="5DCE9517" w14:textId="77777777" w:rsidTr="00D051D1">
        <w:tc>
          <w:tcPr>
            <w:tcW w:w="569" w:type="dxa"/>
            <w:tcBorders>
              <w:top w:val="single" w:sz="4" w:space="0" w:color="A6A6A6" w:themeColor="background1" w:themeShade="A6"/>
            </w:tcBorders>
            <w:vAlign w:val="center"/>
          </w:tcPr>
          <w:p w14:paraId="5F11FA85" w14:textId="2AAC0A0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</w:tcBorders>
            <w:vAlign w:val="center"/>
          </w:tcPr>
          <w:p w14:paraId="4FC4A28C" w14:textId="2509F1CF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CB3B8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A77209" w14:textId="375027C8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مشرف ومقرر</w:t>
            </w:r>
          </w:p>
        </w:tc>
      </w:tr>
      <w:tr w:rsidR="00C3359A" w14:paraId="134E00F1" w14:textId="77777777" w:rsidTr="00D051D1">
        <w:tc>
          <w:tcPr>
            <w:tcW w:w="569" w:type="dxa"/>
            <w:vAlign w:val="center"/>
          </w:tcPr>
          <w:p w14:paraId="593A7AAE" w14:textId="341EF7FC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536" w:type="dxa"/>
            <w:vAlign w:val="center"/>
          </w:tcPr>
          <w:p w14:paraId="3381518F" w14:textId="231C42CF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0322A774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14:paraId="637ED213" w14:textId="0E3BC4E3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529241D1" w14:textId="77777777" w:rsidTr="00D051D1">
        <w:tc>
          <w:tcPr>
            <w:tcW w:w="569" w:type="dxa"/>
            <w:vAlign w:val="center"/>
          </w:tcPr>
          <w:p w14:paraId="3286E675" w14:textId="25FCE918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536" w:type="dxa"/>
            <w:vAlign w:val="center"/>
          </w:tcPr>
          <w:p w14:paraId="7C43E639" w14:textId="72871322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53E42319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14:paraId="722362CD" w14:textId="42F60240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0ADBAA62" w14:textId="77777777" w:rsidTr="00D051D1">
        <w:tc>
          <w:tcPr>
            <w:tcW w:w="569" w:type="dxa"/>
            <w:vAlign w:val="center"/>
          </w:tcPr>
          <w:p w14:paraId="4438788E" w14:textId="64EE994E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536" w:type="dxa"/>
            <w:vAlign w:val="center"/>
          </w:tcPr>
          <w:p w14:paraId="4575AA84" w14:textId="307C385A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4E1B5601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</w:tcPr>
          <w:p w14:paraId="09BF4C38" w14:textId="288AA791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2186EE0F" w14:textId="77777777" w:rsidTr="00D051D1">
        <w:tc>
          <w:tcPr>
            <w:tcW w:w="569" w:type="dxa"/>
            <w:vAlign w:val="center"/>
          </w:tcPr>
          <w:p w14:paraId="2B36B835" w14:textId="6A4B3B77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536" w:type="dxa"/>
            <w:vAlign w:val="center"/>
          </w:tcPr>
          <w:p w14:paraId="6D45A44A" w14:textId="6335439B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23BC9F53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</w:tcPr>
          <w:p w14:paraId="1638F11F" w14:textId="0D6F896C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</w:tbl>
    <w:p w14:paraId="0BF59D85" w14:textId="77777777" w:rsidR="00376B5A" w:rsidRPr="00376B5A" w:rsidRDefault="00376B5A" w:rsidP="00376B5A">
      <w:pPr>
        <w:rPr>
          <w:rFonts w:hint="cs"/>
        </w:rPr>
      </w:pPr>
    </w:p>
    <w:p w14:paraId="76D108A5" w14:textId="77777777" w:rsidR="00376B5A" w:rsidRPr="00376B5A" w:rsidRDefault="00376B5A" w:rsidP="00376B5A"/>
    <w:tbl>
      <w:tblPr>
        <w:tblpPr w:leftFromText="180" w:rightFromText="180" w:vertAnchor="page" w:horzAnchor="margin" w:tblpY="2311"/>
        <w:bidiVisual/>
        <w:tblW w:w="11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469"/>
        <w:gridCol w:w="767"/>
        <w:gridCol w:w="831"/>
        <w:gridCol w:w="982"/>
        <w:gridCol w:w="1083"/>
        <w:gridCol w:w="539"/>
        <w:gridCol w:w="953"/>
        <w:gridCol w:w="575"/>
        <w:gridCol w:w="2067"/>
        <w:gridCol w:w="9"/>
      </w:tblGrid>
      <w:tr w:rsidR="00961C7A" w:rsidRPr="007A29A3" w14:paraId="6AF3EACD" w14:textId="77777777" w:rsidTr="00961C7A">
        <w:trPr>
          <w:gridAfter w:val="1"/>
          <w:wAfter w:w="4" w:type="pct"/>
          <w:trHeight w:val="264"/>
        </w:trPr>
        <w:tc>
          <w:tcPr>
            <w:tcW w:w="4996" w:type="pct"/>
            <w:gridSpan w:val="10"/>
            <w:shd w:val="clear" w:color="auto" w:fill="D7DFE1"/>
            <w:vAlign w:val="center"/>
            <w:hideMark/>
          </w:tcPr>
          <w:p w14:paraId="0564112F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lastRenderedPageBreak/>
              <w:t>ثانياً: معلومات خاصة بالرسالة</w:t>
            </w:r>
          </w:p>
        </w:tc>
      </w:tr>
      <w:tr w:rsidR="00961C7A" w:rsidRPr="007A29A3" w14:paraId="18249109" w14:textId="77777777" w:rsidTr="00961C7A">
        <w:trPr>
          <w:gridAfter w:val="1"/>
          <w:wAfter w:w="4" w:type="pct"/>
          <w:trHeight w:val="40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A83AA2F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استيفاء الرسالة للخلفية العلمية لموضوع البحث:</w:t>
            </w:r>
          </w:p>
        </w:tc>
      </w:tr>
      <w:tr w:rsidR="00961C7A" w:rsidRPr="007A29A3" w14:paraId="483311FD" w14:textId="77777777" w:rsidTr="00961C7A">
        <w:trPr>
          <w:gridAfter w:val="1"/>
          <w:wAfter w:w="4" w:type="pct"/>
          <w:trHeight w:val="110"/>
        </w:trPr>
        <w:tc>
          <w:tcPr>
            <w:tcW w:w="1816" w:type="pct"/>
            <w:gridSpan w:val="3"/>
            <w:shd w:val="clear" w:color="auto" w:fill="auto"/>
            <w:vAlign w:val="center"/>
            <w:hideMark/>
          </w:tcPr>
          <w:p w14:paraId="4DDCD671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مستوفية تماماً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2C1B9487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مستوفية إلى حدٍ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391DD2F7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غير مستوفية</w:t>
            </w:r>
          </w:p>
        </w:tc>
      </w:tr>
      <w:tr w:rsidR="00961C7A" w:rsidRPr="007A29A3" w14:paraId="1AEC4800" w14:textId="77777777" w:rsidTr="00961C7A">
        <w:trPr>
          <w:gridAfter w:val="1"/>
          <w:wAfter w:w="4" w:type="pct"/>
          <w:trHeight w:val="386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6A4602F4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أهمية موضوع البحث:</w:t>
            </w:r>
          </w:p>
        </w:tc>
      </w:tr>
      <w:tr w:rsidR="00961C7A" w:rsidRPr="007A29A3" w14:paraId="387D38E4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7592D70D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مهم جداً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1D5110A0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مهم نوعاً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49F78A30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غير مهم</w:t>
            </w:r>
          </w:p>
        </w:tc>
      </w:tr>
      <w:tr w:rsidR="00961C7A" w:rsidRPr="007A29A3" w14:paraId="0A25A1AD" w14:textId="77777777" w:rsidTr="00961C7A">
        <w:trPr>
          <w:gridAfter w:val="1"/>
          <w:wAfter w:w="4" w:type="pct"/>
          <w:trHeight w:val="37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36FC5A6C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الأصالة والابتكار:</w:t>
            </w:r>
          </w:p>
        </w:tc>
      </w:tr>
      <w:tr w:rsidR="00961C7A" w:rsidRPr="007A29A3" w14:paraId="122B8050" w14:textId="77777777" w:rsidTr="00961C7A">
        <w:trPr>
          <w:trHeight w:val="395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60B8256A" w14:textId="77777777" w:rsidR="00961C7A" w:rsidRPr="007A29A3" w:rsidRDefault="00961C7A" w:rsidP="00961C7A">
            <w:pPr>
              <w:pStyle w:val="a9"/>
              <w:numPr>
                <w:ilvl w:val="0"/>
                <w:numId w:val="2"/>
              </w:numPr>
              <w:tabs>
                <w:tab w:val="left" w:pos="775"/>
              </w:tabs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الأصالة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13803CDC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عالية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9AB863C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متوسطة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04497C20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منخفضة</w:t>
            </w:r>
          </w:p>
        </w:tc>
      </w:tr>
      <w:tr w:rsidR="00961C7A" w:rsidRPr="007A29A3" w14:paraId="15F9488E" w14:textId="77777777" w:rsidTr="00961C7A">
        <w:trPr>
          <w:trHeight w:val="517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29E648BE" w14:textId="77777777" w:rsidR="00961C7A" w:rsidRPr="007A29A3" w:rsidRDefault="00961C7A" w:rsidP="00961C7A">
            <w:pPr>
              <w:pStyle w:val="a9"/>
              <w:numPr>
                <w:ilvl w:val="0"/>
                <w:numId w:val="2"/>
              </w:numPr>
              <w:tabs>
                <w:tab w:val="left" w:pos="775"/>
              </w:tabs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الابتكار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02816609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عالي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93425E9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متوسط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209F2FCB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 xml:space="preserve"> منخفض</w:t>
            </w:r>
          </w:p>
        </w:tc>
      </w:tr>
      <w:tr w:rsidR="00961C7A" w:rsidRPr="007A29A3" w14:paraId="040F540D" w14:textId="77777777" w:rsidTr="00961C7A">
        <w:trPr>
          <w:gridAfter w:val="1"/>
          <w:wAfter w:w="4" w:type="pct"/>
          <w:trHeight w:val="352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17611FD8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الأساليب المستخدمة في البحث:</w:t>
            </w:r>
          </w:p>
        </w:tc>
      </w:tr>
      <w:tr w:rsidR="00961C7A" w:rsidRPr="007A29A3" w14:paraId="3B17F207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5B181B23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نظرية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6D5F232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معملية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18B931E5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ميدانية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13BBEDD8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نمذجة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BA02E2B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أخرى</w:t>
            </w:r>
          </w:p>
        </w:tc>
      </w:tr>
      <w:tr w:rsidR="00961C7A" w:rsidRPr="007A29A3" w14:paraId="1D229B0C" w14:textId="77777777" w:rsidTr="00961C7A">
        <w:trPr>
          <w:gridAfter w:val="1"/>
          <w:wAfter w:w="4" w:type="pct"/>
          <w:trHeight w:val="46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0ACB82F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التوثيق العلمي (المصادر والمراجع)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0AA45549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53A2E922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BD6AC06" w14:textId="5DD61EDB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65922085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31F66CF4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5BE8FED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0F9D46F9" w14:textId="77777777" w:rsidTr="00961C7A">
        <w:trPr>
          <w:gridAfter w:val="1"/>
          <w:wAfter w:w="4" w:type="pct"/>
          <w:trHeight w:val="34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5D68915B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التحليل:</w:t>
            </w:r>
          </w:p>
        </w:tc>
      </w:tr>
      <w:tr w:rsidR="00961C7A" w:rsidRPr="007A29A3" w14:paraId="670578A4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1FB87C0D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عميق ومقنع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037BBE0B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عميق ومقنع نوعاً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3D364BC4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سطحي وغير مقنع</w:t>
            </w:r>
          </w:p>
        </w:tc>
      </w:tr>
      <w:tr w:rsidR="00961C7A" w:rsidRPr="007A29A3" w14:paraId="7C283BA2" w14:textId="77777777" w:rsidTr="00961C7A">
        <w:trPr>
          <w:gridAfter w:val="1"/>
          <w:wAfter w:w="4" w:type="pct"/>
          <w:trHeight w:val="399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57F20EA2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موضوعية البحث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2741B28F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2E84AD70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منهجي وموضوعي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32FE77A2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انطباعي وغير موضوعي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67404270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إلى حدٍ ما</w:t>
            </w:r>
          </w:p>
        </w:tc>
      </w:tr>
      <w:tr w:rsidR="00961C7A" w:rsidRPr="007A29A3" w14:paraId="297EB9BA" w14:textId="77777777" w:rsidTr="00961C7A">
        <w:trPr>
          <w:gridAfter w:val="1"/>
          <w:wAfter w:w="4" w:type="pct"/>
          <w:trHeight w:val="329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1E6BD2B2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الكتابة:</w:t>
            </w:r>
          </w:p>
        </w:tc>
      </w:tr>
      <w:tr w:rsidR="00961C7A" w:rsidRPr="007A29A3" w14:paraId="2BF6C066" w14:textId="77777777" w:rsidTr="00961C7A">
        <w:trPr>
          <w:gridAfter w:val="1"/>
          <w:wAfter w:w="4" w:type="pct"/>
          <w:trHeight w:val="279"/>
        </w:trPr>
        <w:tc>
          <w:tcPr>
            <w:tcW w:w="4996" w:type="pct"/>
            <w:gridSpan w:val="10"/>
            <w:shd w:val="clear" w:color="auto" w:fill="D9D9D9" w:themeFill="background1" w:themeFillShade="D9"/>
            <w:vAlign w:val="center"/>
          </w:tcPr>
          <w:p w14:paraId="7DA7DDD9" w14:textId="77777777" w:rsidR="00961C7A" w:rsidRPr="007A29A3" w:rsidRDefault="00961C7A" w:rsidP="00961C7A">
            <w:pPr>
              <w:pStyle w:val="a9"/>
              <w:numPr>
                <w:ilvl w:val="0"/>
                <w:numId w:val="3"/>
              </w:numPr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أسلوب الكتابة</w:t>
            </w:r>
          </w:p>
        </w:tc>
      </w:tr>
      <w:tr w:rsidR="00961C7A" w:rsidRPr="007A29A3" w14:paraId="7CA71DEB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343FD88E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10638EB7" w14:textId="7A6A8D93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5666AEC3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3C4B5617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13295BC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033F3DE2" w14:textId="77777777" w:rsidTr="00961C7A">
        <w:trPr>
          <w:gridAfter w:val="1"/>
          <w:wAfter w:w="4" w:type="pct"/>
          <w:trHeight w:val="323"/>
        </w:trPr>
        <w:tc>
          <w:tcPr>
            <w:tcW w:w="4996" w:type="pct"/>
            <w:gridSpan w:val="10"/>
            <w:shd w:val="clear" w:color="auto" w:fill="D9D9D9" w:themeFill="background1" w:themeFillShade="D9"/>
            <w:vAlign w:val="center"/>
          </w:tcPr>
          <w:p w14:paraId="3233AB4C" w14:textId="77777777" w:rsidR="00961C7A" w:rsidRPr="007A29A3" w:rsidRDefault="00961C7A" w:rsidP="00961C7A">
            <w:pPr>
              <w:pStyle w:val="a9"/>
              <w:numPr>
                <w:ilvl w:val="0"/>
                <w:numId w:val="3"/>
              </w:numPr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التنظيم وترابط أجزاء الرسالة</w:t>
            </w:r>
          </w:p>
        </w:tc>
      </w:tr>
      <w:tr w:rsidR="00961C7A" w:rsidRPr="007A29A3" w14:paraId="6F516EB4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2C35AE37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26946C8" w14:textId="64C62E52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3BCD261F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83C4755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B895A13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7E73EF95" w14:textId="77777777" w:rsidTr="00961C7A">
        <w:trPr>
          <w:gridAfter w:val="1"/>
          <w:wAfter w:w="4" w:type="pct"/>
          <w:trHeight w:val="395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210ED7F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العرض في أثناء المناقشة:</w:t>
            </w:r>
          </w:p>
        </w:tc>
      </w:tr>
      <w:tr w:rsidR="00961C7A" w:rsidRPr="007A29A3" w14:paraId="55E341EB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40BB2E26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67E64DEE" w14:textId="21EBEB9D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09489368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04BBE7E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4D7CD14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56A99AB0" w14:textId="77777777" w:rsidTr="00961C7A">
        <w:trPr>
          <w:gridAfter w:val="1"/>
          <w:wAfter w:w="4" w:type="pct"/>
          <w:trHeight w:val="46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0A64C36B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ارتباط التوصيات بنتائج البحث:</w:t>
            </w:r>
          </w:p>
        </w:tc>
      </w:tr>
      <w:tr w:rsidR="00961C7A" w:rsidRPr="007A29A3" w14:paraId="173816F9" w14:textId="77777777" w:rsidTr="00961C7A">
        <w:trPr>
          <w:trHeight w:val="407"/>
        </w:trPr>
        <w:tc>
          <w:tcPr>
            <w:tcW w:w="1469" w:type="pct"/>
            <w:gridSpan w:val="2"/>
            <w:shd w:val="clear" w:color="auto" w:fill="auto"/>
            <w:vAlign w:val="center"/>
          </w:tcPr>
          <w:p w14:paraId="43A04254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وثيق ومحدد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761D7C09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متوسط ومقبول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42C5835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ضعيف وهامشي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1440DBAC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لا ينطبق</w:t>
            </w:r>
          </w:p>
        </w:tc>
      </w:tr>
    </w:tbl>
    <w:p w14:paraId="225C85F4" w14:textId="77777777" w:rsidR="00376B5A" w:rsidRPr="00376B5A" w:rsidRDefault="00376B5A" w:rsidP="00376B5A"/>
    <w:tbl>
      <w:tblPr>
        <w:tblpPr w:leftFromText="180" w:rightFromText="180" w:vertAnchor="text" w:tblpY="224"/>
        <w:bidiVisual/>
        <w:tblW w:w="110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"/>
        <w:gridCol w:w="2714"/>
        <w:gridCol w:w="1985"/>
        <w:gridCol w:w="2269"/>
        <w:gridCol w:w="2127"/>
        <w:gridCol w:w="1969"/>
      </w:tblGrid>
      <w:tr w:rsidR="00961C7A" w:rsidRPr="007A29A3" w14:paraId="2505A22E" w14:textId="77777777" w:rsidTr="001357A2">
        <w:trPr>
          <w:trHeight w:val="264"/>
        </w:trPr>
        <w:tc>
          <w:tcPr>
            <w:tcW w:w="5000" w:type="pct"/>
            <w:gridSpan w:val="6"/>
            <w:shd w:val="clear" w:color="auto" w:fill="D7DFE1"/>
            <w:vAlign w:val="center"/>
            <w:hideMark/>
          </w:tcPr>
          <w:p w14:paraId="4DC1F5F5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lastRenderedPageBreak/>
              <w:t>ثالثاً: مدى صلاحية الرسالة للنشر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120F1BF0" w14:textId="77777777" w:rsidTr="00D051D1">
        <w:trPr>
          <w:gridBefore w:val="1"/>
          <w:wBefore w:w="6" w:type="pct"/>
          <w:trHeight w:val="462"/>
        </w:trPr>
        <w:tc>
          <w:tcPr>
            <w:tcW w:w="1225" w:type="pct"/>
            <w:shd w:val="clear" w:color="auto" w:fill="auto"/>
            <w:vAlign w:val="center"/>
          </w:tcPr>
          <w:p w14:paraId="642B80F2" w14:textId="77777777" w:rsidR="00961C7A" w:rsidRPr="007A29A3" w:rsidRDefault="00961C7A" w:rsidP="00D051D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صالحة للنشر بكاملها كما هي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3FEB3A1" w14:textId="77777777" w:rsidR="00961C7A" w:rsidRPr="007A29A3" w:rsidRDefault="00961C7A" w:rsidP="00D051D1">
            <w:pPr>
              <w:ind w:left="297" w:hanging="29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صالحة للنشر بكاملها بعد التعديل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56FD171" w14:textId="77777777" w:rsidR="00D051D1" w:rsidRPr="00D051D1" w:rsidRDefault="00D051D1" w:rsidP="00D051D1">
            <w:pPr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2385AEA2" w14:textId="7FFA7DF4" w:rsidR="00961C7A" w:rsidRPr="00D051D1" w:rsidRDefault="00D051D1" w:rsidP="00D051D1">
            <w:pPr>
              <w:jc w:val="center"/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يصلح جزء منها للنشر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A895351" w14:textId="77777777" w:rsidR="00961C7A" w:rsidRPr="007A29A3" w:rsidRDefault="00961C7A" w:rsidP="00D051D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يصلح جزء منها للنشر بعد تعديله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158ADC5" w14:textId="47BF06A8" w:rsidR="00961C7A" w:rsidRPr="007A29A3" w:rsidRDefault="00961C7A" w:rsidP="00D051D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غير صالحة للنشر</w:t>
            </w:r>
          </w:p>
        </w:tc>
      </w:tr>
    </w:tbl>
    <w:tbl>
      <w:tblPr>
        <w:tblpPr w:leftFromText="180" w:rightFromText="180" w:vertAnchor="text" w:horzAnchor="margin" w:tblpY="2459"/>
        <w:bidiVisual/>
        <w:tblW w:w="11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357A2" w:rsidRPr="007A29A3" w14:paraId="4ABD839A" w14:textId="77777777" w:rsidTr="001357A2">
        <w:trPr>
          <w:trHeight w:val="677"/>
        </w:trPr>
        <w:tc>
          <w:tcPr>
            <w:tcW w:w="5000" w:type="pct"/>
            <w:shd w:val="clear" w:color="auto" w:fill="D7DFE1"/>
            <w:vAlign w:val="center"/>
            <w:hideMark/>
          </w:tcPr>
          <w:p w14:paraId="16D028E4" w14:textId="77777777" w:rsidR="001357A2" w:rsidRPr="007A29A3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رابعاً: التوصية بقبول الرسالة ومنح الدرجة:</w:t>
            </w:r>
          </w:p>
        </w:tc>
      </w:tr>
      <w:tr w:rsidR="001357A2" w:rsidRPr="007A29A3" w14:paraId="110923A3" w14:textId="77777777" w:rsidTr="001357A2">
        <w:trPr>
          <w:trHeight w:val="677"/>
        </w:trPr>
        <w:tc>
          <w:tcPr>
            <w:tcW w:w="5000" w:type="pct"/>
            <w:shd w:val="clear" w:color="auto" w:fill="auto"/>
            <w:vAlign w:val="center"/>
          </w:tcPr>
          <w:p w14:paraId="636E7D71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قبول الرسالة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والتوصية بمنح الدرجة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</w:p>
          <w:p w14:paraId="20CF315E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قبول الرسالة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العلمية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 إجراء بعض التعديلات، دون مناقشتها مرة أخرى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</w:p>
          <w:p w14:paraId="47A5AA68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استكمال أوجه النقص في الرسالة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، و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تُعيد اللجنة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مناقشتها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في الفترة التي يحددها مجلس الكلية بناء على توصية مجلس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القسم.</w:t>
            </w:r>
            <w:r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</w:t>
            </w:r>
            <w:proofErr w:type="gramEnd"/>
            <w:r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2)</w:t>
            </w:r>
          </w:p>
          <w:p w14:paraId="398727A8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عدم قبول الرسالة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العلمية.</w:t>
            </w:r>
          </w:p>
        </w:tc>
      </w:tr>
      <w:tr w:rsidR="001357A2" w:rsidRPr="007A29A3" w14:paraId="767AE66D" w14:textId="77777777" w:rsidTr="001357A2">
        <w:trPr>
          <w:trHeight w:val="677"/>
        </w:trPr>
        <w:tc>
          <w:tcPr>
            <w:tcW w:w="5000" w:type="pct"/>
            <w:shd w:val="clear" w:color="auto" w:fill="auto"/>
            <w:vAlign w:val="center"/>
          </w:tcPr>
          <w:p w14:paraId="26A8E242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في حالة الأخذ بهذه التوصية يفو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ّ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ض أحد أعضاء لجنة المناقشة بالتوصية بمنح الدرجة بعد التأكد من الأخذ بهذه التعديلات في مدة لا تتجاوز ثلاثة أشهر م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 تاريخ المناقشة، ولمجلس ال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كلية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الاستثناء من ذلك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على ألا يتجاوز ستة أشهر من تاريخ المناقشة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</w:t>
            </w:r>
          </w:p>
          <w:p w14:paraId="37FCC0BD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A091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(2)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في حالة الأخذ بهذه التوصية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يجب ألا تزيد فترة إعادة المناقشة عن سنة واحدة من تاريخ المناقشة الأولى.</w:t>
            </w:r>
          </w:p>
        </w:tc>
      </w:tr>
    </w:tbl>
    <w:p w14:paraId="54CBBBD1" w14:textId="77777777" w:rsidR="00961C7A" w:rsidRPr="001357A2" w:rsidRDefault="00961C7A" w:rsidP="001357A2">
      <w:pPr>
        <w:rPr>
          <w:sz w:val="2"/>
          <w:szCs w:val="2"/>
        </w:rPr>
      </w:pPr>
    </w:p>
    <w:tbl>
      <w:tblPr>
        <w:tblpPr w:leftFromText="180" w:rightFromText="180" w:vertAnchor="page" w:horzAnchor="margin" w:tblpY="10096"/>
        <w:bidiVisual/>
        <w:tblW w:w="11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357A2" w:rsidRPr="00833672" w14:paraId="0BA925BB" w14:textId="77777777" w:rsidTr="001357A2">
        <w:trPr>
          <w:trHeight w:val="6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FE1"/>
            <w:vAlign w:val="center"/>
          </w:tcPr>
          <w:p w14:paraId="10AE596B" w14:textId="77777777" w:rsidR="001357A2" w:rsidRPr="00F72B14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خامساً: تعقيبات أخرى</w:t>
            </w:r>
          </w:p>
        </w:tc>
      </w:tr>
      <w:tr w:rsidR="001357A2" w14:paraId="66038426" w14:textId="77777777" w:rsidTr="001357A2">
        <w:trPr>
          <w:trHeight w:val="6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931D3" w14:textId="77777777" w:rsidR="001357A2" w:rsidRPr="0053654D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28996304" w14:textId="77777777" w:rsidR="001357A2" w:rsidRPr="0053654D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1F785191" w14:textId="77777777" w:rsidR="001357A2" w:rsidRPr="0053654D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65DDFB98" w14:textId="77777777" w:rsidR="001357A2" w:rsidRPr="0053654D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1009E0D8" w14:textId="77777777" w:rsidR="001357A2" w:rsidRPr="00F72B14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484CC96" w14:textId="77777777" w:rsidR="00376B5A" w:rsidRPr="00376B5A" w:rsidRDefault="00376B5A" w:rsidP="00376B5A"/>
    <w:p w14:paraId="2F6CC861" w14:textId="77777777" w:rsidR="00376B5A" w:rsidRPr="00376B5A" w:rsidRDefault="00376B5A" w:rsidP="00376B5A"/>
    <w:p w14:paraId="49A605DA" w14:textId="77777777" w:rsidR="00376B5A" w:rsidRPr="00376B5A" w:rsidRDefault="00376B5A" w:rsidP="00376B5A"/>
    <w:p w14:paraId="5A2182CE" w14:textId="6E3C11D1" w:rsidR="00376B5A" w:rsidRDefault="00376B5A" w:rsidP="00376B5A">
      <w:pPr>
        <w:rPr>
          <w:rtl/>
        </w:rPr>
      </w:pPr>
    </w:p>
    <w:p w14:paraId="1184820E" w14:textId="237E01C5" w:rsidR="001357A2" w:rsidRDefault="001357A2" w:rsidP="00376B5A">
      <w:pPr>
        <w:rPr>
          <w:rtl/>
        </w:rPr>
      </w:pPr>
    </w:p>
    <w:p w14:paraId="34169C43" w14:textId="77777777" w:rsidR="001357A2" w:rsidRPr="00961C7A" w:rsidRDefault="001357A2" w:rsidP="00376B5A"/>
    <w:p w14:paraId="795954AF" w14:textId="77777777" w:rsidR="00376B5A" w:rsidRPr="00376B5A" w:rsidRDefault="00376B5A" w:rsidP="00376B5A"/>
    <w:p w14:paraId="2FC83B52" w14:textId="77777777" w:rsidR="00376B5A" w:rsidRPr="00376B5A" w:rsidRDefault="00376B5A" w:rsidP="00376B5A"/>
    <w:p w14:paraId="0ABF81DB" w14:textId="77777777" w:rsidR="00376B5A" w:rsidRPr="00376B5A" w:rsidRDefault="00376B5A" w:rsidP="00376B5A"/>
    <w:tbl>
      <w:tblPr>
        <w:tblpPr w:leftFromText="180" w:rightFromText="180" w:vertAnchor="text" w:tblpY="-76"/>
        <w:bidiVisual/>
        <w:tblW w:w="11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1357A2" w:rsidRPr="00833672" w14:paraId="5FAECF52" w14:textId="77777777" w:rsidTr="001357A2">
        <w:trPr>
          <w:trHeight w:val="5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FE1"/>
            <w:vAlign w:val="center"/>
          </w:tcPr>
          <w:p w14:paraId="03EABF05" w14:textId="77777777" w:rsidR="001357A2" w:rsidRPr="00F72B14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التوقيعات </w:t>
            </w:r>
            <w:r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  <w:r w:rsidRPr="007A29A3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</w:p>
        </w:tc>
      </w:tr>
      <w:tr w:rsidR="001357A2" w14:paraId="4FD5EED4" w14:textId="77777777" w:rsidTr="001357A2">
        <w:trPr>
          <w:trHeight w:val="5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834" w:type="dxa"/>
              <w:jc w:val="center"/>
              <w:tblBorders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5731"/>
              <w:gridCol w:w="2197"/>
              <w:gridCol w:w="2529"/>
            </w:tblGrid>
            <w:tr w:rsidR="001357A2" w:rsidRPr="0053654D" w14:paraId="3C6B1E24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shd w:val="clear" w:color="auto" w:fill="F2F2F2" w:themeFill="background1" w:themeFillShade="F2"/>
                  <w:vAlign w:val="center"/>
                </w:tcPr>
                <w:p w14:paraId="505478F2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bookmarkStart w:id="1" w:name="_GoBack" w:colFirst="1" w:colLast="3"/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</w:t>
                  </w:r>
                </w:p>
              </w:tc>
              <w:tc>
                <w:tcPr>
                  <w:tcW w:w="5733" w:type="dxa"/>
                  <w:shd w:val="clear" w:color="auto" w:fill="F2F2F2" w:themeFill="background1" w:themeFillShade="F2"/>
                </w:tcPr>
                <w:p w14:paraId="53B0B4EE" w14:textId="77777777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الاسم</w:t>
                  </w:r>
                </w:p>
              </w:tc>
              <w:tc>
                <w:tcPr>
                  <w:tcW w:w="2199" w:type="dxa"/>
                  <w:shd w:val="clear" w:color="auto" w:fill="F2F2F2" w:themeFill="background1" w:themeFillShade="F2"/>
                  <w:vAlign w:val="center"/>
                </w:tcPr>
                <w:p w14:paraId="3D19E035" w14:textId="66D7B365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2531" w:type="dxa"/>
                  <w:shd w:val="clear" w:color="auto" w:fill="F2F2F2" w:themeFill="background1" w:themeFillShade="F2"/>
                  <w:vAlign w:val="center"/>
                </w:tcPr>
                <w:p w14:paraId="24BB319D" w14:textId="7C0A1A4E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صفة العضوية</w:t>
                  </w:r>
                </w:p>
              </w:tc>
            </w:tr>
            <w:bookmarkEnd w:id="1"/>
            <w:tr w:rsidR="001357A2" w:rsidRPr="0053654D" w14:paraId="1AE974EC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74701734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1.</w:t>
                  </w:r>
                </w:p>
              </w:tc>
              <w:tc>
                <w:tcPr>
                  <w:tcW w:w="5733" w:type="dxa"/>
                  <w:vAlign w:val="center"/>
                </w:tcPr>
                <w:p w14:paraId="0B3714B7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5B225678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14:paraId="4F5C16F4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مقرر اللجنة</w:t>
                  </w: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     </w:t>
                  </w:r>
                </w:p>
              </w:tc>
            </w:tr>
            <w:tr w:rsidR="001357A2" w:rsidRPr="0053654D" w14:paraId="61156558" w14:textId="77777777" w:rsidTr="00907441">
              <w:trPr>
                <w:trHeight w:val="320"/>
                <w:jc w:val="center"/>
              </w:trPr>
              <w:tc>
                <w:tcPr>
                  <w:tcW w:w="371" w:type="dxa"/>
                  <w:vAlign w:val="center"/>
                </w:tcPr>
                <w:p w14:paraId="093732E4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2.</w:t>
                  </w:r>
                </w:p>
              </w:tc>
              <w:tc>
                <w:tcPr>
                  <w:tcW w:w="5733" w:type="dxa"/>
                  <w:vAlign w:val="center"/>
                </w:tcPr>
                <w:p w14:paraId="25A80E4D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3B395FAA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14:paraId="2317BF5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55DF9D4E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0CDDC5E7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5733" w:type="dxa"/>
                  <w:vAlign w:val="center"/>
                </w:tcPr>
                <w:p w14:paraId="32FDD5BB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4EFD4438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652EF7A7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7FCB13FF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7EA298CB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4.</w:t>
                  </w:r>
                </w:p>
              </w:tc>
              <w:tc>
                <w:tcPr>
                  <w:tcW w:w="5733" w:type="dxa"/>
                  <w:vAlign w:val="center"/>
                </w:tcPr>
                <w:p w14:paraId="3ECC8D52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48565A15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33CAA28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179F1EB6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2CCB2BDA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5.</w:t>
                  </w:r>
                </w:p>
              </w:tc>
              <w:tc>
                <w:tcPr>
                  <w:tcW w:w="5733" w:type="dxa"/>
                  <w:vAlign w:val="center"/>
                </w:tcPr>
                <w:p w14:paraId="095E1ABF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7A34CEF9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56F5327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</w:tbl>
          <w:p w14:paraId="4E69E729" w14:textId="77777777" w:rsidR="001357A2" w:rsidRPr="00F72B14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9A333BC" w14:textId="55098424" w:rsidR="00FA191C" w:rsidRPr="00376B5A" w:rsidRDefault="00FA191C" w:rsidP="00FA191C"/>
    <w:p w14:paraId="0987EABE" w14:textId="6EA8681F" w:rsidR="00376B5A" w:rsidRPr="00376B5A" w:rsidRDefault="001357A2" w:rsidP="00376B5A">
      <w:r>
        <w:rPr>
          <w:noProof/>
        </w:rPr>
        <w:pict w14:anchorId="63F2DE69">
          <v:rect id="_x0000_s1026" style="position:absolute;left:0;text-align:left;margin-left:14.4pt;margin-top:19.55pt;width:510.3pt;height:1.5pt;z-index:251663360;mso-position-horizontal-relative:text;mso-position-vertical-relative:text;mso-width-relative:page;mso-height-relative:page" o:hralign="center" o:bullet="t" o:hrstd="t" o:hr="t" fillcolor="#a0a0a0" stroked="f"/>
        </w:pict>
      </w:r>
    </w:p>
    <w:p w14:paraId="35CEA61C" w14:textId="4FE711F3" w:rsidR="001357A2" w:rsidRPr="001357A2" w:rsidRDefault="001357A2" w:rsidP="001357A2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3C74C99" w14:textId="77777777" w:rsidR="001357A2" w:rsidRPr="008D5CF0" w:rsidRDefault="001357A2" w:rsidP="001357A2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A29A3"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</w:rPr>
        <w:t>(1)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تُعلن توصية اللجنة بعد الانتهاء من المناقشة، إلاً إذا اختلف أعضاؤها في التوصية التي تستحقها الرسالة العلمية، فيؤجل إعلان نتيجة المناقشة حتى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يتم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البت فيها.</w:t>
      </w:r>
    </w:p>
    <w:p w14:paraId="1FD26DEA" w14:textId="77777777" w:rsidR="001357A2" w:rsidRPr="008D5CF0" w:rsidRDefault="001357A2" w:rsidP="001357A2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*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يتولى مجلس الكلية البت في نتيجة المناقشة حال اختلف أعضاؤها في التوصية التي تستحقها الرسالة، بناء على توصية مجلس القسم.</w:t>
      </w:r>
    </w:p>
    <w:p w14:paraId="229B7A1B" w14:textId="3E45285B" w:rsidR="001C47E4" w:rsidRPr="00376B5A" w:rsidRDefault="00376B5A" w:rsidP="00376B5A">
      <w:pPr>
        <w:tabs>
          <w:tab w:val="left" w:pos="3930"/>
        </w:tabs>
        <w:rPr>
          <w:rtl/>
        </w:rPr>
      </w:pPr>
      <w:r>
        <w:rPr>
          <w:rtl/>
        </w:rPr>
        <w:tab/>
      </w:r>
    </w:p>
    <w:sectPr w:rsidR="001C47E4" w:rsidRPr="00376B5A" w:rsidSect="00FA191C">
      <w:headerReference w:type="default" r:id="rId7"/>
      <w:footerReference w:type="default" r:id="rId8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CEA6" w14:textId="77777777" w:rsidR="00B05739" w:rsidRDefault="00B05739" w:rsidP="00063147">
      <w:pPr>
        <w:spacing w:after="0" w:line="240" w:lineRule="auto"/>
      </w:pPr>
      <w:r>
        <w:separator/>
      </w:r>
    </w:p>
  </w:endnote>
  <w:endnote w:type="continuationSeparator" w:id="0">
    <w:p w14:paraId="4935456D" w14:textId="77777777" w:rsidR="00B05739" w:rsidRDefault="00B05739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F Fl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7397E7C4" w:rsidR="00FA191C" w:rsidRPr="0087618B" w:rsidRDefault="00D051D1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1D37E3C6">
              <wp:simplePos x="0" y="0"/>
              <wp:positionH relativeFrom="column">
                <wp:posOffset>2260600</wp:posOffset>
              </wp:positionH>
              <wp:positionV relativeFrom="paragraph">
                <wp:posOffset>168275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8" style="position:absolute;left:0;text-align:left;margin-left:178pt;margin-top:13.2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134299B7">
              <wp:simplePos x="0" y="0"/>
              <wp:positionH relativeFrom="column">
                <wp:posOffset>3493770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9" style="position:absolute;left:0;text-align:left;margin-left:275.1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Q9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qeB2g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328DEF00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34E12" w14:textId="77777777" w:rsidR="00B05739" w:rsidRDefault="00B05739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5F5B6258" w14:textId="77777777" w:rsidR="00B05739" w:rsidRDefault="00B05739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3550F7CF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7B55203A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0AD01874" w:rsidR="00F27B5E" w:rsidRDefault="00F27B5E">
    <w:pPr>
      <w:pStyle w:val="a4"/>
    </w:pPr>
  </w:p>
  <w:p w14:paraId="257E7080" w14:textId="042AE9EF" w:rsidR="00F27B5E" w:rsidRDefault="00F27B5E">
    <w:pPr>
      <w:pStyle w:val="a4"/>
    </w:pPr>
  </w:p>
  <w:p w14:paraId="0F4D3A01" w14:textId="7E3F8B80" w:rsidR="00F27B5E" w:rsidRDefault="00441507">
    <w:pPr>
      <w:pStyle w:val="a4"/>
    </w:pPr>
    <w:r w:rsidRPr="002116A1">
      <w:rPr>
        <w:rFonts w:ascii="Sakkal Majalla" w:hAnsi="Sakkal Majalla" w:cs="Sakkal Majalla"/>
        <w:b/>
        <w:bCs/>
        <w:noProof/>
        <w:color w:val="1C5E1E"/>
        <w:sz w:val="39"/>
        <w:szCs w:val="39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F159EBC" wp14:editId="3556A40E">
              <wp:simplePos x="0" y="0"/>
              <wp:positionH relativeFrom="column">
                <wp:posOffset>194310</wp:posOffset>
              </wp:positionH>
              <wp:positionV relativeFrom="paragraph">
                <wp:posOffset>354330</wp:posOffset>
              </wp:positionV>
              <wp:extent cx="1209675" cy="262255"/>
              <wp:effectExtent l="0" t="0" r="28575" b="23495"/>
              <wp:wrapThrough wrapText="bothSides">
                <wp:wrapPolygon edited="0">
                  <wp:start x="0" y="0"/>
                  <wp:lineTo x="0" y="21966"/>
                  <wp:lineTo x="21770" y="21966"/>
                  <wp:lineTo x="21770" y="0"/>
                  <wp:lineTo x="0" y="0"/>
                </wp:wrapPolygon>
              </wp:wrapThrough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67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1AC77" w14:textId="77777777" w:rsidR="00441507" w:rsidRDefault="00441507" w:rsidP="00441507">
                          <w:pPr>
                            <w:jc w:val="right"/>
                          </w:pP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رقم الوثيقة</w:t>
                          </w:r>
                          <w:r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  <w:t xml:space="preserve"> / 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ن-</w:t>
                          </w:r>
                          <w:r>
                            <w:rPr>
                              <w:rFonts w:ascii="JF Flat" w:hAnsi="JF Flat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5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-1-وك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159EBC" id="مستطيل 1" o:spid="_x0000_s1027" style="position:absolute;left:0;text-align:left;margin-left:15.3pt;margin-top:27.9pt;width:95.25pt;height:20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">
              <v:textbox>
                <w:txbxContent>
                  <w:p w14:paraId="64C1AC77" w14:textId="77777777" w:rsidR="00441507" w:rsidRDefault="00441507" w:rsidP="00441507">
                    <w:pPr>
                      <w:jc w:val="right"/>
                    </w:pP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رقم الوثيقة</w:t>
                    </w:r>
                    <w:r>
                      <w:rPr>
                        <w:rFonts w:cs="PT Bold Heading"/>
                        <w:sz w:val="18"/>
                        <w:szCs w:val="18"/>
                        <w:rtl/>
                      </w:rPr>
                      <w:t xml:space="preserve"> / 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ن-</w:t>
                    </w:r>
                    <w:r>
                      <w:rPr>
                        <w:rFonts w:ascii="JF Flat" w:hAnsi="JF Flat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5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-1-وك</w:t>
                    </w:r>
                    <w:r>
                      <w:rPr>
                        <w:rFonts w:ascii="JF Flat" w:hAnsi="JF Flat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                                                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F14AA"/>
    <w:multiLevelType w:val="hybridMultilevel"/>
    <w:tmpl w:val="C5D28072"/>
    <w:lvl w:ilvl="0" w:tplc="03CC2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262C"/>
    <w:multiLevelType w:val="hybridMultilevel"/>
    <w:tmpl w:val="C5D2807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E61DB"/>
    <w:multiLevelType w:val="hybridMultilevel"/>
    <w:tmpl w:val="F860123C"/>
    <w:lvl w:ilvl="0" w:tplc="CCC67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111326"/>
    <w:rsid w:val="001357A2"/>
    <w:rsid w:val="001B5171"/>
    <w:rsid w:val="001C47E4"/>
    <w:rsid w:val="00220A6C"/>
    <w:rsid w:val="00221EA0"/>
    <w:rsid w:val="00252FCE"/>
    <w:rsid w:val="002805B8"/>
    <w:rsid w:val="002E3413"/>
    <w:rsid w:val="00357C8D"/>
    <w:rsid w:val="00376B5A"/>
    <w:rsid w:val="00441507"/>
    <w:rsid w:val="004459E5"/>
    <w:rsid w:val="004658AB"/>
    <w:rsid w:val="00517DD1"/>
    <w:rsid w:val="00530D5B"/>
    <w:rsid w:val="005A2FD2"/>
    <w:rsid w:val="005B0973"/>
    <w:rsid w:val="005C51FC"/>
    <w:rsid w:val="006413E2"/>
    <w:rsid w:val="00675EE6"/>
    <w:rsid w:val="0070714E"/>
    <w:rsid w:val="00714FCA"/>
    <w:rsid w:val="00747817"/>
    <w:rsid w:val="007A6F01"/>
    <w:rsid w:val="007B0B0D"/>
    <w:rsid w:val="007E012D"/>
    <w:rsid w:val="007E2039"/>
    <w:rsid w:val="0085159E"/>
    <w:rsid w:val="00910905"/>
    <w:rsid w:val="00961C7A"/>
    <w:rsid w:val="00981E4F"/>
    <w:rsid w:val="009E35AE"/>
    <w:rsid w:val="00A01ED8"/>
    <w:rsid w:val="00A07DAF"/>
    <w:rsid w:val="00A66E47"/>
    <w:rsid w:val="00A942A5"/>
    <w:rsid w:val="00A96887"/>
    <w:rsid w:val="00AA7000"/>
    <w:rsid w:val="00AC6263"/>
    <w:rsid w:val="00AD04E8"/>
    <w:rsid w:val="00B05739"/>
    <w:rsid w:val="00BB1E22"/>
    <w:rsid w:val="00BC4B8E"/>
    <w:rsid w:val="00C3359A"/>
    <w:rsid w:val="00C8697F"/>
    <w:rsid w:val="00D051D1"/>
    <w:rsid w:val="00D7204F"/>
    <w:rsid w:val="00D725C3"/>
    <w:rsid w:val="00D81DA5"/>
    <w:rsid w:val="00D96E7F"/>
    <w:rsid w:val="00D97A83"/>
    <w:rsid w:val="00DD4E4C"/>
    <w:rsid w:val="00DE7DF3"/>
    <w:rsid w:val="00E0318C"/>
    <w:rsid w:val="00E50FB3"/>
    <w:rsid w:val="00EA1A6B"/>
    <w:rsid w:val="00EE1BD7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E0318C"/>
    <w:rPr>
      <w:sz w:val="24"/>
      <w:szCs w:val="24"/>
    </w:rPr>
  </w:style>
  <w:style w:type="table" w:styleId="a8">
    <w:name w:val="Table Grid"/>
    <w:basedOn w:val="a1"/>
    <w:uiPriority w:val="39"/>
    <w:rsid w:val="00C3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1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Majdah Abdullah A Al asmry </cp:lastModifiedBy>
  <cp:revision>19</cp:revision>
  <cp:lastPrinted>2024-06-08T15:12:00Z</cp:lastPrinted>
  <dcterms:created xsi:type="dcterms:W3CDTF">2024-07-17T09:16:00Z</dcterms:created>
  <dcterms:modified xsi:type="dcterms:W3CDTF">2024-08-11T05:12:00Z</dcterms:modified>
</cp:coreProperties>
</file>